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7811" w14:textId="77777777" w:rsidR="00C60FD6" w:rsidRDefault="00C60FD6" w:rsidP="00076114">
      <w:pPr>
        <w:pStyle w:val="NoSpacing"/>
        <w:jc w:val="center"/>
        <w:rPr>
          <w:b/>
          <w:bCs/>
          <w:sz w:val="52"/>
          <w:szCs w:val="52"/>
        </w:rPr>
      </w:pPr>
    </w:p>
    <w:p w14:paraId="34BB2790" w14:textId="3BF3AD7D" w:rsidR="0066210A" w:rsidRDefault="00076114" w:rsidP="00076114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PUBLIC HEARING</w:t>
      </w:r>
    </w:p>
    <w:p w14:paraId="3B6CE9FD" w14:textId="45A95ED3" w:rsidR="00076114" w:rsidRDefault="00076114" w:rsidP="00076114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TOWN OF ELIZABETHTOWN</w:t>
      </w:r>
    </w:p>
    <w:p w14:paraId="70A94E44" w14:textId="78FA93D7" w:rsidR="00076114" w:rsidRDefault="00076114" w:rsidP="00076114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OCTOBER 29, 2024</w:t>
      </w:r>
    </w:p>
    <w:p w14:paraId="58E98DB8" w14:textId="0246CD46" w:rsidR="00076114" w:rsidRDefault="00076114" w:rsidP="00076114">
      <w:pPr>
        <w:pStyle w:val="NoSpacing"/>
      </w:pPr>
      <w:r>
        <w:t xml:space="preserve">A Public Hearing of the Town Board of </w:t>
      </w:r>
      <w:r w:rsidR="00B52C63">
        <w:t>t</w:t>
      </w:r>
      <w:r>
        <w:t xml:space="preserve">he Town of Elizabethtown, County of Essex in the State of New York was held at the Town Hall, 7563 Court Street, Elizabethtown, NY on October 29, </w:t>
      </w:r>
      <w:r w:rsidR="00B52C63">
        <w:t>2024,</w:t>
      </w:r>
      <w:r>
        <w:t xml:space="preserve"> and the public was welcome to attend. </w:t>
      </w:r>
    </w:p>
    <w:p w14:paraId="751585E9" w14:textId="77777777" w:rsidR="004545DC" w:rsidRDefault="004545DC" w:rsidP="00076114">
      <w:pPr>
        <w:pStyle w:val="NoSpacing"/>
      </w:pPr>
    </w:p>
    <w:p w14:paraId="0591E558" w14:textId="6E52C1F2" w:rsidR="00076114" w:rsidRDefault="00076114" w:rsidP="00076114">
      <w:pPr>
        <w:pStyle w:val="NoSpacing"/>
      </w:pPr>
      <w:r>
        <w:t>PRESENT: Cathleen Reusser-Supervisor</w:t>
      </w:r>
    </w:p>
    <w:p w14:paraId="013AFC72" w14:textId="1CF37C62" w:rsidR="00076114" w:rsidRDefault="00076114" w:rsidP="00076114">
      <w:pPr>
        <w:pStyle w:val="NoSpacing"/>
      </w:pPr>
      <w:r>
        <w:tab/>
      </w:r>
      <w:r>
        <w:tab/>
        <w:t>Jeffrey Allott-Councilperson</w:t>
      </w:r>
    </w:p>
    <w:p w14:paraId="0B35C3DA" w14:textId="1EE89216" w:rsidR="00076114" w:rsidRDefault="00076114" w:rsidP="00076114">
      <w:pPr>
        <w:pStyle w:val="NoSpacing"/>
      </w:pPr>
      <w:r>
        <w:tab/>
      </w:r>
      <w:r>
        <w:tab/>
        <w:t>Ben Morris-Councilperson</w:t>
      </w:r>
    </w:p>
    <w:p w14:paraId="37B9C06B" w14:textId="050EBC6A" w:rsidR="00076114" w:rsidRDefault="00076114" w:rsidP="00076114">
      <w:pPr>
        <w:pStyle w:val="NoSpacing"/>
      </w:pPr>
      <w:r>
        <w:tab/>
      </w:r>
      <w:r>
        <w:tab/>
        <w:t>William Wright-Co</w:t>
      </w:r>
      <w:r w:rsidR="00B428B2">
        <w:t>uncilperson</w:t>
      </w:r>
    </w:p>
    <w:p w14:paraId="52075B96" w14:textId="474878AD" w:rsidR="00B428B2" w:rsidRDefault="00B428B2" w:rsidP="00076114">
      <w:pPr>
        <w:pStyle w:val="NoSpacing"/>
      </w:pPr>
      <w:r>
        <w:tab/>
      </w:r>
      <w:r>
        <w:tab/>
        <w:t>Adam Bailey-Councilperson</w:t>
      </w:r>
    </w:p>
    <w:p w14:paraId="25A6D74D" w14:textId="77777777" w:rsidR="004545DC" w:rsidRDefault="004545DC" w:rsidP="00076114">
      <w:pPr>
        <w:pStyle w:val="NoSpacing"/>
      </w:pPr>
    </w:p>
    <w:p w14:paraId="3C0AE17F" w14:textId="711E4A07" w:rsidR="00B428B2" w:rsidRDefault="00B428B2" w:rsidP="00076114">
      <w:pPr>
        <w:pStyle w:val="NoSpacing"/>
      </w:pPr>
      <w:r>
        <w:t xml:space="preserve">GUESTS: </w:t>
      </w:r>
      <w:r>
        <w:tab/>
        <w:t xml:space="preserve">Paige </w:t>
      </w:r>
      <w:r w:rsidR="00B52C63">
        <w:t>Saltamach</w:t>
      </w:r>
      <w:r>
        <w:t>, Robert Lakst</w:t>
      </w:r>
      <w:r w:rsidR="00D9602B">
        <w:t>i</w:t>
      </w:r>
      <w:r>
        <w:t>gala, Marsh</w:t>
      </w:r>
      <w:r w:rsidR="00A05436">
        <w:t>a</w:t>
      </w:r>
      <w:r>
        <w:t xml:space="preserve"> Fenimore, Ken Fenimore, Jack Pulsifer and Mike Dunsmore.</w:t>
      </w:r>
    </w:p>
    <w:p w14:paraId="67706A40" w14:textId="77777777" w:rsidR="004545DC" w:rsidRDefault="004545DC" w:rsidP="00076114">
      <w:pPr>
        <w:pStyle w:val="NoSpacing"/>
      </w:pPr>
    </w:p>
    <w:p w14:paraId="7146CDFA" w14:textId="74237316" w:rsidR="003E357C" w:rsidRDefault="003E357C" w:rsidP="00076114">
      <w:pPr>
        <w:pStyle w:val="NoSpacing"/>
      </w:pPr>
      <w:r>
        <w:t>Start time: 5:00 PM</w:t>
      </w:r>
    </w:p>
    <w:p w14:paraId="34298921" w14:textId="77777777" w:rsidR="004545DC" w:rsidRDefault="004545DC" w:rsidP="00076114">
      <w:pPr>
        <w:pStyle w:val="NoSpacing"/>
      </w:pPr>
    </w:p>
    <w:p w14:paraId="316932F2" w14:textId="593CAD88" w:rsidR="00B428B2" w:rsidRDefault="00B428B2" w:rsidP="00076114">
      <w:pPr>
        <w:pStyle w:val="NoSpacing"/>
      </w:pPr>
      <w:r>
        <w:t xml:space="preserve">-This Public Hearing was held to discuss </w:t>
      </w:r>
      <w:r w:rsidR="00B52C63">
        <w:t>elevating</w:t>
      </w:r>
      <w:r>
        <w:t xml:space="preserve"> the NYS Property Tax Cap.</w:t>
      </w:r>
    </w:p>
    <w:p w14:paraId="6818DF05" w14:textId="19A6280A" w:rsidR="00B52C63" w:rsidRDefault="00B52C63" w:rsidP="00076114">
      <w:pPr>
        <w:pStyle w:val="NoSpacing"/>
      </w:pPr>
      <w:r>
        <w:t>-The Supervisor explained that because of the conservative budget and the 2 storms the town will need to spend more monies. Have a 6</w:t>
      </w:r>
      <w:r w:rsidR="000C5DE3">
        <w:t>.5</w:t>
      </w:r>
      <w:r>
        <w:t xml:space="preserve"> million infrastructure cost due to these storms</w:t>
      </w:r>
      <w:r w:rsidR="006C674C">
        <w:t xml:space="preserve"> and t</w:t>
      </w:r>
      <w:r>
        <w:t xml:space="preserve">here </w:t>
      </w:r>
      <w:r w:rsidR="006C674C">
        <w:t xml:space="preserve">is </w:t>
      </w:r>
      <w:r>
        <w:t xml:space="preserve">not enough in the reserves. Will be able to repay ourselves at some point in time but </w:t>
      </w:r>
      <w:r w:rsidR="00113420">
        <w:t xml:space="preserve">have to wait </w:t>
      </w:r>
      <w:r w:rsidR="006C674C">
        <w:t>for FEMA. The hope is that the budget will only go from the 2% allowed increase to 3%.</w:t>
      </w:r>
    </w:p>
    <w:p w14:paraId="4A826BBA" w14:textId="05063B4A" w:rsidR="00113420" w:rsidRDefault="00113420" w:rsidP="00076114">
      <w:pPr>
        <w:pStyle w:val="NoSpacing"/>
      </w:pPr>
      <w:r>
        <w:t xml:space="preserve">-Councilperson Bailey asked when the last increase to the tax cap was done and was told it hadn’t ever been done. </w:t>
      </w:r>
    </w:p>
    <w:p w14:paraId="5BCD2ED4" w14:textId="39E325EA" w:rsidR="006C674C" w:rsidRDefault="006C674C" w:rsidP="00076114">
      <w:pPr>
        <w:pStyle w:val="NoSpacing"/>
      </w:pPr>
      <w:r>
        <w:lastRenderedPageBreak/>
        <w:t xml:space="preserve">-Councilperson Wright </w:t>
      </w:r>
      <w:r w:rsidR="00113420">
        <w:t>reminded</w:t>
      </w:r>
      <w:r>
        <w:t xml:space="preserve"> the Board that the cost of the Ambulance service went up about $9000.00.</w:t>
      </w:r>
    </w:p>
    <w:p w14:paraId="770D43E7" w14:textId="165AD14A" w:rsidR="00113420" w:rsidRDefault="00113420" w:rsidP="00076114">
      <w:pPr>
        <w:pStyle w:val="NoSpacing"/>
      </w:pPr>
      <w:r>
        <w:t>-Ken Fenimore asked what the current fund balance is and was told $319,000.00.</w:t>
      </w:r>
      <w:r w:rsidR="00ED3EF9">
        <w:t xml:space="preserve"> Discussed </w:t>
      </w:r>
      <w:r w:rsidR="004D2C95">
        <w:t xml:space="preserve">various amounts in the budget line items. </w:t>
      </w:r>
    </w:p>
    <w:p w14:paraId="1AF4697D" w14:textId="7D1C9109" w:rsidR="00AC749B" w:rsidRDefault="00AC749B" w:rsidP="00076114">
      <w:pPr>
        <w:pStyle w:val="NoSpacing"/>
      </w:pPr>
      <w:r>
        <w:t xml:space="preserve">-Mr. Lakstigala </w:t>
      </w:r>
      <w:r w:rsidR="00053D36">
        <w:t>questioned the amount for the Ambulance District.</w:t>
      </w:r>
    </w:p>
    <w:p w14:paraId="1FA8353E" w14:textId="06839180" w:rsidR="0046163F" w:rsidRDefault="0046163F" w:rsidP="00076114">
      <w:pPr>
        <w:pStyle w:val="NoSpacing"/>
      </w:pPr>
      <w:r>
        <w:t>-Mr. Fenimore asked questions about some fund transfers</w:t>
      </w:r>
      <w:r w:rsidR="00F01133">
        <w:t xml:space="preserve"> </w:t>
      </w:r>
      <w:r w:rsidR="00F51150">
        <w:t xml:space="preserve">regarding ARPA funds put into </w:t>
      </w:r>
      <w:r w:rsidR="00664B28">
        <w:t>General funds. Discussed the error that happened</w:t>
      </w:r>
      <w:r w:rsidR="00BF0CF0">
        <w:t xml:space="preserve"> regarding these funds </w:t>
      </w:r>
      <w:r w:rsidR="00F01133">
        <w:t xml:space="preserve">which the </w:t>
      </w:r>
      <w:r w:rsidR="006024E3">
        <w:t xml:space="preserve">Councilperson Allott explained was reversed and explained. </w:t>
      </w:r>
      <w:r w:rsidR="004E145D">
        <w:t xml:space="preserve">Mr. Fenimore also questioned </w:t>
      </w:r>
      <w:r w:rsidR="00377F2A">
        <w:t xml:space="preserve">how the Bond anticipation note would be paid off if it is not reimbursable and was told </w:t>
      </w:r>
      <w:r w:rsidR="001B4D91">
        <w:t>it would be by the sewer tax district</w:t>
      </w:r>
      <w:r w:rsidR="00B072E8">
        <w:t xml:space="preserve"> on land taxes. </w:t>
      </w:r>
    </w:p>
    <w:p w14:paraId="5F65D130" w14:textId="4AA7038C" w:rsidR="00B072E8" w:rsidRDefault="00B072E8" w:rsidP="00076114">
      <w:pPr>
        <w:pStyle w:val="NoSpacing"/>
      </w:pPr>
      <w:r>
        <w:t xml:space="preserve">-He also questioned </w:t>
      </w:r>
      <w:r w:rsidR="00A27EA8">
        <w:t xml:space="preserve">why </w:t>
      </w:r>
      <w:r>
        <w:t>Water District 3 being $80,000.00 in the hol</w:t>
      </w:r>
      <w:r w:rsidR="00A21290">
        <w:t>e</w:t>
      </w:r>
      <w:r w:rsidR="00A27EA8">
        <w:t xml:space="preserve"> and</w:t>
      </w:r>
      <w:r w:rsidR="00A21290">
        <w:t xml:space="preserve"> was told that it is not but that </w:t>
      </w:r>
      <w:r w:rsidR="00A27EA8">
        <w:t xml:space="preserve">would be explained after the Board ended this Public Hearing. </w:t>
      </w:r>
    </w:p>
    <w:p w14:paraId="7095F9A5" w14:textId="77777777" w:rsidR="004545DC" w:rsidRDefault="004545DC" w:rsidP="00076114">
      <w:pPr>
        <w:pStyle w:val="NoSpacing"/>
      </w:pPr>
    </w:p>
    <w:p w14:paraId="6C0E7238" w14:textId="64F999BE" w:rsidR="00D4257F" w:rsidRDefault="00D4257F" w:rsidP="00076114">
      <w:pPr>
        <w:pStyle w:val="NoSpacing"/>
      </w:pPr>
      <w:r>
        <w:t xml:space="preserve">This Public Hearing ended at </w:t>
      </w:r>
      <w:r w:rsidR="004545DC">
        <w:t>5:16 PM.</w:t>
      </w:r>
    </w:p>
    <w:p w14:paraId="1EE3E9A6" w14:textId="77777777" w:rsidR="00174B2B" w:rsidRDefault="00174B2B" w:rsidP="00076114">
      <w:pPr>
        <w:pStyle w:val="NoSpacing"/>
      </w:pPr>
    </w:p>
    <w:p w14:paraId="158D87FC" w14:textId="18AEE401" w:rsidR="004545DC" w:rsidRDefault="002F0806" w:rsidP="00076114">
      <w:pPr>
        <w:pStyle w:val="NoSpacing"/>
      </w:pPr>
      <w:r>
        <w:t>Respectfully submitted,</w:t>
      </w:r>
    </w:p>
    <w:p w14:paraId="732B9D58" w14:textId="77777777" w:rsidR="002F0806" w:rsidRDefault="002F0806" w:rsidP="00076114">
      <w:pPr>
        <w:pStyle w:val="NoSpacing"/>
      </w:pPr>
    </w:p>
    <w:p w14:paraId="16DBC165" w14:textId="77777777" w:rsidR="002F0806" w:rsidRDefault="002F0806" w:rsidP="00076114">
      <w:pPr>
        <w:pStyle w:val="NoSpacing"/>
      </w:pPr>
    </w:p>
    <w:p w14:paraId="44C20CE1" w14:textId="35987AF7" w:rsidR="002F0806" w:rsidRDefault="002F0806" w:rsidP="00076114">
      <w:pPr>
        <w:pStyle w:val="NoSpacing"/>
      </w:pPr>
      <w:r>
        <w:t>Janet E. Cross,</w:t>
      </w:r>
    </w:p>
    <w:p w14:paraId="0EC0F242" w14:textId="54AA53DB" w:rsidR="002F0806" w:rsidRDefault="002F0806" w:rsidP="00076114">
      <w:pPr>
        <w:pStyle w:val="NoSpacing"/>
      </w:pPr>
      <w:r>
        <w:t>Elizabethtown Town Clerk</w:t>
      </w:r>
    </w:p>
    <w:p w14:paraId="1D838CCE" w14:textId="301B464A" w:rsidR="00C60FD6" w:rsidRPr="00076114" w:rsidRDefault="00C60FD6" w:rsidP="00076114">
      <w:pPr>
        <w:pStyle w:val="NoSpacing"/>
      </w:pPr>
    </w:p>
    <w:sectPr w:rsidR="00C60FD6" w:rsidRPr="0007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14"/>
    <w:rsid w:val="00053D36"/>
    <w:rsid w:val="00076114"/>
    <w:rsid w:val="000C5DE3"/>
    <w:rsid w:val="00113420"/>
    <w:rsid w:val="00174B2B"/>
    <w:rsid w:val="001B306A"/>
    <w:rsid w:val="001B4D91"/>
    <w:rsid w:val="001D5B68"/>
    <w:rsid w:val="002F0806"/>
    <w:rsid w:val="00377F2A"/>
    <w:rsid w:val="003E357C"/>
    <w:rsid w:val="00451450"/>
    <w:rsid w:val="004545DC"/>
    <w:rsid w:val="0046163F"/>
    <w:rsid w:val="00471D81"/>
    <w:rsid w:val="004B11D1"/>
    <w:rsid w:val="004D2C95"/>
    <w:rsid w:val="004E145D"/>
    <w:rsid w:val="006024E3"/>
    <w:rsid w:val="0066210A"/>
    <w:rsid w:val="00664B28"/>
    <w:rsid w:val="006C674C"/>
    <w:rsid w:val="008870DD"/>
    <w:rsid w:val="008D070D"/>
    <w:rsid w:val="009B7986"/>
    <w:rsid w:val="00A05436"/>
    <w:rsid w:val="00A21290"/>
    <w:rsid w:val="00A27EA8"/>
    <w:rsid w:val="00A73B38"/>
    <w:rsid w:val="00AC749B"/>
    <w:rsid w:val="00B072E8"/>
    <w:rsid w:val="00B428B2"/>
    <w:rsid w:val="00B52C63"/>
    <w:rsid w:val="00BF0CF0"/>
    <w:rsid w:val="00C60FD6"/>
    <w:rsid w:val="00D4257F"/>
    <w:rsid w:val="00D9602B"/>
    <w:rsid w:val="00ED3EF9"/>
    <w:rsid w:val="00F01133"/>
    <w:rsid w:val="00F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F4AB"/>
  <w15:chartTrackingRefBased/>
  <w15:docId w15:val="{9C015352-FF6E-4310-A39C-A4AF575B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114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11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76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Reusser</dc:creator>
  <cp:keywords/>
  <dc:description/>
  <cp:lastModifiedBy>Cathleen Reusser</cp:lastModifiedBy>
  <cp:revision>31</cp:revision>
  <cp:lastPrinted>2024-11-04T17:20:00Z</cp:lastPrinted>
  <dcterms:created xsi:type="dcterms:W3CDTF">2024-10-31T12:26:00Z</dcterms:created>
  <dcterms:modified xsi:type="dcterms:W3CDTF">2024-11-04T17:20:00Z</dcterms:modified>
</cp:coreProperties>
</file>